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9C7" w:rsidRPr="00A15AC0" w:rsidRDefault="00987E6F">
      <w:pPr>
        <w:rPr>
          <w:b/>
          <w:sz w:val="32"/>
          <w:szCs w:val="32"/>
          <w:vertAlign w:val="superscript"/>
          <w:lang w:val="en-GB"/>
        </w:rPr>
      </w:pPr>
      <w:r w:rsidRPr="00A41B5A">
        <w:rPr>
          <w:b/>
          <w:sz w:val="32"/>
          <w:szCs w:val="32"/>
          <w:lang w:val="en-GB"/>
        </w:rPr>
        <w:t xml:space="preserve">Tasks for </w:t>
      </w:r>
      <w:r w:rsidRPr="00A41B5A">
        <w:rPr>
          <w:b/>
          <w:i/>
          <w:sz w:val="32"/>
          <w:szCs w:val="32"/>
          <w:lang w:val="en-GB"/>
        </w:rPr>
        <w:t>Let them Eat Chaos</w:t>
      </w:r>
      <w:r w:rsidRPr="00A41B5A">
        <w:rPr>
          <w:b/>
          <w:sz w:val="32"/>
          <w:szCs w:val="32"/>
          <w:lang w:val="en-GB"/>
        </w:rPr>
        <w:t xml:space="preserve"> p. 9-14</w:t>
      </w:r>
    </w:p>
    <w:p w:rsidR="00987E6F" w:rsidRDefault="00987E6F">
      <w:pPr>
        <w:rPr>
          <w:lang w:val="en-GB"/>
        </w:rPr>
      </w:pPr>
      <w:r>
        <w:rPr>
          <w:lang w:val="en-GB"/>
        </w:rPr>
        <w:t>Track 3</w:t>
      </w:r>
    </w:p>
    <w:p w:rsidR="00987E6F" w:rsidRDefault="00987E6F">
      <w:pPr>
        <w:rPr>
          <w:lang w:val="en-GB"/>
        </w:rPr>
      </w:pPr>
    </w:p>
    <w:p w:rsidR="00987E6F" w:rsidRDefault="00987E6F" w:rsidP="00987E6F">
      <w:pPr>
        <w:pStyle w:val="Listeafsnit"/>
        <w:numPr>
          <w:ilvl w:val="0"/>
          <w:numId w:val="1"/>
        </w:numPr>
        <w:rPr>
          <w:lang w:val="en-GB"/>
        </w:rPr>
      </w:pPr>
      <w:r>
        <w:rPr>
          <w:lang w:val="en-GB"/>
        </w:rPr>
        <w:t>In pairs: write a description of the setting (p. 9) using your own words as well as words from the text.</w:t>
      </w:r>
    </w:p>
    <w:p w:rsidR="00987E6F" w:rsidRDefault="00987E6F" w:rsidP="00987E6F">
      <w:pPr>
        <w:pStyle w:val="Listeafsnit"/>
        <w:numPr>
          <w:ilvl w:val="0"/>
          <w:numId w:val="1"/>
        </w:numPr>
        <w:rPr>
          <w:lang w:val="en-GB"/>
        </w:rPr>
      </w:pPr>
      <w:r>
        <w:rPr>
          <w:lang w:val="en-GB"/>
        </w:rPr>
        <w:t>In class: discuss why the composition, style and layout change on p. 10. How would you describe the change?</w:t>
      </w:r>
    </w:p>
    <w:p w:rsidR="00987E6F" w:rsidRDefault="00987E6F" w:rsidP="00987E6F">
      <w:pPr>
        <w:pStyle w:val="Listeafsnit"/>
        <w:numPr>
          <w:ilvl w:val="0"/>
          <w:numId w:val="1"/>
        </w:numPr>
        <w:rPr>
          <w:lang w:val="en-GB"/>
        </w:rPr>
      </w:pPr>
      <w:r>
        <w:rPr>
          <w:lang w:val="en-GB"/>
        </w:rPr>
        <w:t>In groups: Reread p. 10-14, stanza by stanza, and discuss how you understand each stanza. Characterise Jemma based on your discussion.</w:t>
      </w:r>
      <w:r w:rsidR="00A41B5A">
        <w:rPr>
          <w:lang w:val="en-GB"/>
        </w:rPr>
        <w:t xml:space="preserve"> </w:t>
      </w:r>
    </w:p>
    <w:p w:rsidR="00A41B5A" w:rsidRDefault="00A41B5A" w:rsidP="00987E6F">
      <w:pPr>
        <w:pStyle w:val="Listeafsnit"/>
        <w:numPr>
          <w:ilvl w:val="0"/>
          <w:numId w:val="1"/>
        </w:numPr>
        <w:rPr>
          <w:lang w:val="en-GB"/>
        </w:rPr>
      </w:pPr>
      <w:r>
        <w:rPr>
          <w:lang w:val="en-GB"/>
        </w:rPr>
        <w:t>Individually: write one or two paragraphs with your characterisation of Jemma. Use quotes from the text and focus on incorporating and using the quotes. (See wildbilly.dk)</w:t>
      </w:r>
    </w:p>
    <w:p w:rsidR="00987E6F" w:rsidRPr="00A41B5A" w:rsidRDefault="00987E6F" w:rsidP="00A41B5A">
      <w:pPr>
        <w:pStyle w:val="Listeafsnit"/>
        <w:numPr>
          <w:ilvl w:val="0"/>
          <w:numId w:val="1"/>
        </w:numPr>
        <w:rPr>
          <w:lang w:val="en-GB"/>
        </w:rPr>
      </w:pPr>
      <w:r>
        <w:rPr>
          <w:lang w:val="en-GB"/>
        </w:rPr>
        <w:t>Characterise the language of this part of the text using the style words on wildbilly.dk Find</w:t>
      </w:r>
      <w:r w:rsidR="00A41B5A">
        <w:rPr>
          <w:lang w:val="en-GB"/>
        </w:rPr>
        <w:t xml:space="preserve"> </w:t>
      </w:r>
      <w:r w:rsidRPr="00A41B5A">
        <w:rPr>
          <w:lang w:val="en-GB"/>
        </w:rPr>
        <w:t>examples of slang, metaphors, personification, simile</w:t>
      </w:r>
      <w:r w:rsidR="00A41B5A" w:rsidRPr="00A41B5A">
        <w:rPr>
          <w:lang w:val="en-GB"/>
        </w:rPr>
        <w:t>, alliteration</w:t>
      </w:r>
      <w:r w:rsidRPr="00A41B5A">
        <w:rPr>
          <w:lang w:val="en-GB"/>
        </w:rPr>
        <w:t xml:space="preserve"> and rhymes. </w:t>
      </w:r>
    </w:p>
    <w:p w:rsidR="00A41B5A" w:rsidRPr="00987E6F" w:rsidRDefault="00A41B5A" w:rsidP="00987E6F">
      <w:pPr>
        <w:pStyle w:val="Listeafsnit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Listen to the music and discuss how it works using the terminology from before: signs, paraphrase, interpretation, contrapuntal/counterpoint. </w:t>
      </w:r>
    </w:p>
    <w:sectPr w:rsidR="00A41B5A" w:rsidRPr="00987E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B05" w:rsidRDefault="00026B05" w:rsidP="008F2B79">
      <w:pPr>
        <w:spacing w:after="0" w:line="240" w:lineRule="auto"/>
      </w:pPr>
      <w:r>
        <w:separator/>
      </w:r>
    </w:p>
  </w:endnote>
  <w:endnote w:type="continuationSeparator" w:id="0">
    <w:p w:rsidR="00026B05" w:rsidRDefault="00026B05" w:rsidP="008F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B79" w:rsidRDefault="008F2B7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B79" w:rsidRPr="008F2B79" w:rsidRDefault="008F2B79" w:rsidP="008F2B79">
    <w:pPr>
      <w:rPr>
        <w:lang w:val="en-GB"/>
      </w:rPr>
    </w:pPr>
    <w:proofErr w:type="spellStart"/>
    <w:r>
      <w:rPr>
        <w:lang w:val="en-GB"/>
      </w:rPr>
      <w:t>Kilde</w:t>
    </w:r>
    <w:proofErr w:type="spellEnd"/>
    <w:r>
      <w:rPr>
        <w:lang w:val="en-GB"/>
      </w:rPr>
      <w:t>: www.wildbilly.dk</w:t>
    </w:r>
    <w:bookmarkStart w:id="0" w:name="_GoBack"/>
    <w:bookmarkEnd w:id="0"/>
  </w:p>
  <w:p w:rsidR="008F2B79" w:rsidRDefault="008F2B7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B79" w:rsidRDefault="008F2B7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B05" w:rsidRDefault="00026B05" w:rsidP="008F2B79">
      <w:pPr>
        <w:spacing w:after="0" w:line="240" w:lineRule="auto"/>
      </w:pPr>
      <w:r>
        <w:separator/>
      </w:r>
    </w:p>
  </w:footnote>
  <w:footnote w:type="continuationSeparator" w:id="0">
    <w:p w:rsidR="00026B05" w:rsidRDefault="00026B05" w:rsidP="008F2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B79" w:rsidRDefault="008F2B7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B79" w:rsidRDefault="008F2B7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B79" w:rsidRDefault="008F2B7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70D9A"/>
    <w:multiLevelType w:val="hybridMultilevel"/>
    <w:tmpl w:val="CCB85E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6F"/>
    <w:rsid w:val="00026B05"/>
    <w:rsid w:val="008F2B79"/>
    <w:rsid w:val="009129C7"/>
    <w:rsid w:val="00987E6F"/>
    <w:rsid w:val="009A2CDA"/>
    <w:rsid w:val="00A15AC0"/>
    <w:rsid w:val="00A4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F1D1"/>
  <w15:chartTrackingRefBased/>
  <w15:docId w15:val="{50FCC2BC-9755-4E64-A392-24EBF3EA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87E6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F2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F2B79"/>
  </w:style>
  <w:style w:type="paragraph" w:styleId="Sidefod">
    <w:name w:val="footer"/>
    <w:basedOn w:val="Normal"/>
    <w:link w:val="SidefodTegn"/>
    <w:uiPriority w:val="99"/>
    <w:unhideWhenUsed/>
    <w:rsid w:val="008F2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F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124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Høpfner Clausen</dc:creator>
  <cp:keywords/>
  <dc:description/>
  <cp:lastModifiedBy>Bo Høpfner Clausen</cp:lastModifiedBy>
  <cp:revision>4</cp:revision>
  <dcterms:created xsi:type="dcterms:W3CDTF">2018-10-02T16:16:00Z</dcterms:created>
  <dcterms:modified xsi:type="dcterms:W3CDTF">2018-10-03T09:19:00Z</dcterms:modified>
</cp:coreProperties>
</file>